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C1" w:rsidRDefault="00315BC1" w:rsidP="00315BC1">
      <w:pPr>
        <w:pStyle w:val="a3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>
        <w:rPr>
          <w:rFonts w:ascii="Times New Roman" w:hAnsi="Times New Roman"/>
          <w:lang w:val="uk-UA" w:eastAsia="ru-RU"/>
        </w:rPr>
        <w:t>5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315BC1" w:rsidRDefault="00315BC1" w:rsidP="00315BC1">
      <w:pPr>
        <w:pStyle w:val="a3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315BC1" w:rsidRPr="00650B2D" w:rsidRDefault="00315BC1" w:rsidP="00315BC1">
      <w:pPr>
        <w:pStyle w:val="a3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315BC1" w:rsidRDefault="00315BC1" w:rsidP="00B3768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315BC1" w:rsidRDefault="00315BC1" w:rsidP="00B3768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4C522F" w:rsidRDefault="004C522F" w:rsidP="00B37687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 w:eastAsia="ru-RU"/>
        </w:rPr>
      </w:pPr>
      <w:r w:rsidRPr="00315BC1">
        <w:rPr>
          <w:rFonts w:ascii="Times New Roman" w:hAnsi="Times New Roman"/>
          <w:sz w:val="20"/>
          <w:szCs w:val="20"/>
          <w:lang w:val="uk-UA" w:eastAsia="ru-RU"/>
        </w:rPr>
        <w:t>ІНФОРМАЦІЙНА КАРТКА АДМІНІСТРАТИВНОЇ ПОСЛУГИ</w:t>
      </w:r>
    </w:p>
    <w:p w:rsidR="00315BC1" w:rsidRPr="00315BC1" w:rsidRDefault="00315BC1" w:rsidP="00B37687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 w:eastAsia="ru-RU"/>
        </w:rPr>
      </w:pPr>
    </w:p>
    <w:p w:rsidR="004C522F" w:rsidRDefault="004C522F" w:rsidP="00B37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15BC1">
        <w:rPr>
          <w:rFonts w:ascii="Times New Roman" w:hAnsi="Times New Roman"/>
          <w:b/>
          <w:sz w:val="28"/>
          <w:szCs w:val="28"/>
          <w:lang w:val="uk-UA" w:eastAsia="ru-RU"/>
        </w:rPr>
        <w:t>Видача рішення про надання дозволу на виготовлення  технічної документації  із землеустрою щодо встановлення (відновлення) меж земельної ді</w:t>
      </w:r>
      <w:r w:rsidR="00315BC1">
        <w:rPr>
          <w:rFonts w:ascii="Times New Roman" w:hAnsi="Times New Roman"/>
          <w:b/>
          <w:sz w:val="28"/>
          <w:szCs w:val="28"/>
          <w:lang w:val="uk-UA" w:eastAsia="ru-RU"/>
        </w:rPr>
        <w:t>лянки в натурі  (на місцевості)</w:t>
      </w:r>
    </w:p>
    <w:p w:rsidR="00315BC1" w:rsidRPr="00315BC1" w:rsidRDefault="00315BC1" w:rsidP="00B376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C522F" w:rsidRPr="00B37687" w:rsidRDefault="004C522F" w:rsidP="00B3768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B37687">
        <w:rPr>
          <w:rFonts w:ascii="Times New Roman" w:hAnsi="Times New Roman"/>
          <w:bCs/>
          <w:sz w:val="24"/>
          <w:szCs w:val="24"/>
          <w:lang w:val="uk-UA" w:eastAsia="ru-RU"/>
        </w:rPr>
        <w:t>Виконавчий комітет Покровської міської ради</w:t>
      </w:r>
    </w:p>
    <w:tbl>
      <w:tblPr>
        <w:tblW w:w="927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70"/>
        <w:gridCol w:w="4961"/>
      </w:tblGrid>
      <w:tr w:rsidR="004C522F" w:rsidRPr="003F355E" w:rsidTr="00B37687">
        <w:tc>
          <w:tcPr>
            <w:tcW w:w="9279" w:type="dxa"/>
            <w:gridSpan w:val="3"/>
          </w:tcPr>
          <w:p w:rsidR="000B5872" w:rsidRPr="000B5872" w:rsidRDefault="000B5872" w:rsidP="000B58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Інформація про суб'єкт надання адміністративної послуги</w:t>
            </w:r>
          </w:p>
          <w:p w:rsidR="004C522F" w:rsidRPr="00B37687" w:rsidRDefault="000B5872" w:rsidP="000B58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    та центр надання адміністративних послуг</w:t>
            </w:r>
          </w:p>
        </w:tc>
      </w:tr>
      <w:tr w:rsidR="004C522F" w:rsidRPr="003F355E" w:rsidTr="00B37687">
        <w:trPr>
          <w:trHeight w:val="1486"/>
        </w:trPr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Найменування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суб’єкта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адм</w:t>
            </w:r>
            <w:proofErr w:type="gram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іністративної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</w:tc>
      </w:tr>
      <w:tr w:rsidR="004C522F" w:rsidRPr="000B5872" w:rsidTr="00B37687">
        <w:trPr>
          <w:trHeight w:val="2517"/>
        </w:trPr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Місцезнаходження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суб'єкта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адм</w:t>
            </w:r>
            <w:proofErr w:type="gram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іністративної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та центру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надання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послуги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, телефон, адреса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електронної</w:t>
            </w:r>
            <w:proofErr w:type="spellEnd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пошти</w:t>
            </w:r>
            <w:proofErr w:type="spellEnd"/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53300, Дніпропетровська область,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м.Покров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вул. Центральна,  48 ,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4 поверх,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. № 410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тел.( 05667) - 4-43-56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53300, Дніпропетровська область,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м.Покров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вул. Центральна, 48 , 1 поверх  ЦНАП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тел.( 05667) - 4-20-31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</w:pPr>
            <w:proofErr w:type="spellStart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en-US" w:eastAsia="uk-UA"/>
              </w:rPr>
              <w:t>cnap</w:t>
            </w:r>
            <w:proofErr w:type="spellEnd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  <w:t>@</w:t>
            </w:r>
            <w:proofErr w:type="spellStart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en-US" w:eastAsia="uk-UA"/>
              </w:rPr>
              <w:t>pokrov</w:t>
            </w:r>
            <w:proofErr w:type="spellEnd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  <w:t>-</w:t>
            </w:r>
            <w:proofErr w:type="spellStart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en-US" w:eastAsia="uk-UA"/>
              </w:rPr>
              <w:t>mr</w:t>
            </w:r>
            <w:proofErr w:type="spellEnd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  <w:t>.</w:t>
            </w:r>
            <w:proofErr w:type="spellStart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en-US" w:eastAsia="uk-UA"/>
              </w:rPr>
              <w:t>gov</w:t>
            </w:r>
            <w:proofErr w:type="spellEnd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  <w:t>.</w:t>
            </w:r>
            <w:proofErr w:type="spellStart"/>
            <w:r w:rsidRPr="00584F51">
              <w:rPr>
                <w:rFonts w:ascii="Times New Roman" w:hAnsi="Times New Roman"/>
                <w:sz w:val="24"/>
                <w:szCs w:val="24"/>
                <w:u w:val="single"/>
                <w:lang w:val="en-US" w:eastAsia="uk-UA"/>
              </w:rPr>
              <w:t>ua</w:t>
            </w:r>
            <w:proofErr w:type="spellEnd"/>
          </w:p>
        </w:tc>
      </w:tr>
      <w:tr w:rsidR="004C522F" w:rsidRPr="003F355E" w:rsidTr="00B37687">
        <w:trPr>
          <w:trHeight w:val="2529"/>
        </w:trPr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B5872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0B5872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ослуги</w:t>
            </w:r>
            <w:proofErr w:type="spellEnd"/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Понеділок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четвер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8.00 – 17.00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ідня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перерва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12.00 – 12.45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П’ятниця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8.00 – 16.00 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ідня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перерва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12.00 – 13.00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Понеділок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середа,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четвер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п’ятниця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 9.00 до  16.00 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>Вівторок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20.00 </w:t>
            </w:r>
          </w:p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Вихідні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дні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субота</w:t>
            </w:r>
            <w:proofErr w:type="spellEnd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B37687">
              <w:rPr>
                <w:rFonts w:ascii="Times New Roman" w:hAnsi="Times New Roman"/>
                <w:sz w:val="24"/>
                <w:szCs w:val="24"/>
                <w:lang w:eastAsia="uk-UA"/>
              </w:rPr>
              <w:t>неділя</w:t>
            </w:r>
            <w:proofErr w:type="spellEnd"/>
          </w:p>
        </w:tc>
      </w:tr>
      <w:tr w:rsidR="004C522F" w:rsidRPr="003F355E" w:rsidTr="00B37687">
        <w:tc>
          <w:tcPr>
            <w:tcW w:w="9279" w:type="dxa"/>
            <w:gridSpan w:val="3"/>
          </w:tcPr>
          <w:p w:rsidR="004C522F" w:rsidRPr="000B5872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Закони України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Земельний кодекс України, Закон України «Про місцеве самоврядування в Україні», Закон України «Про землеустрій». </w:t>
            </w:r>
          </w:p>
        </w:tc>
      </w:tr>
      <w:tr w:rsidR="004C522F" w:rsidRPr="003F355E" w:rsidTr="00B37687">
        <w:tc>
          <w:tcPr>
            <w:tcW w:w="9279" w:type="dxa"/>
            <w:gridSpan w:val="3"/>
          </w:tcPr>
          <w:p w:rsidR="004C522F" w:rsidRPr="000B5872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Умови отримання адміністративної послуги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8631" w:type="dxa"/>
            <w:gridSpan w:val="2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Звернення юридичних та фізичних осіб-підприємців, громадян.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Перелік документів</w:t>
            </w:r>
          </w:p>
        </w:tc>
        <w:tc>
          <w:tcPr>
            <w:tcW w:w="4961" w:type="dxa"/>
          </w:tcPr>
          <w:p w:rsidR="004C522F" w:rsidRPr="00B37687" w:rsidRDefault="000B5872" w:rsidP="000B5872">
            <w:pPr>
              <w:tabs>
                <w:tab w:val="left" w:pos="7272"/>
                <w:tab w:val="left" w:pos="7452"/>
              </w:tabs>
              <w:spacing w:after="0" w:line="240" w:lineRule="auto"/>
              <w:ind w:left="-288" w:firstLine="322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</w:t>
            </w:r>
            <w:bookmarkStart w:id="0" w:name="_GoBack"/>
            <w:bookmarkEnd w:id="0"/>
            <w:r w:rsidR="004C522F"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 Заява на ім’я міського голови.</w:t>
            </w:r>
          </w:p>
          <w:p w:rsidR="004C522F" w:rsidRPr="00B37687" w:rsidRDefault="004C522F" w:rsidP="000B5872">
            <w:pPr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2. копія свідоцтва про </w:t>
            </w:r>
            <w:r w:rsidRPr="00B37687">
              <w:rPr>
                <w:rFonts w:ascii="Times New Roman" w:hAnsi="Times New Roman"/>
                <w:noProof/>
                <w:sz w:val="24"/>
                <w:szCs w:val="24"/>
                <w:lang w:val="uk-UA" w:eastAsia="ru-RU"/>
              </w:rPr>
              <w:t xml:space="preserve"> державну реєстрацію суб’єкта господарювання</w:t>
            </w: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;</w:t>
            </w:r>
          </w:p>
          <w:p w:rsidR="004C522F" w:rsidRPr="00B37687" w:rsidRDefault="004C522F" w:rsidP="000B5872">
            <w:pPr>
              <w:spacing w:after="0" w:line="240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3. копії правовстановлюючих документів на об’єкти нерухомого майна, які належать  на праві власності суб’єкту господарювання;</w:t>
            </w:r>
          </w:p>
          <w:p w:rsidR="004C522F" w:rsidRPr="00B37687" w:rsidRDefault="004C522F" w:rsidP="000B5872">
            <w:pPr>
              <w:spacing w:after="0" w:line="240" w:lineRule="auto"/>
              <w:ind w:firstLine="322"/>
              <w:jc w:val="both"/>
              <w:rPr>
                <w:rFonts w:ascii="Times New Roman" w:hAnsi="Times New Roman"/>
                <w:noProof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noProof/>
                <w:sz w:val="24"/>
                <w:szCs w:val="24"/>
                <w:lang w:val="uk-UA" w:eastAsia="ru-RU"/>
              </w:rPr>
              <w:t xml:space="preserve"> 4. копія паспорту (1,2,11 стор.) (для громадянина та  фізичної особи - підприємця)</w:t>
            </w:r>
          </w:p>
          <w:p w:rsidR="004C522F" w:rsidRPr="00B37687" w:rsidRDefault="004C522F" w:rsidP="000B5872">
            <w:pPr>
              <w:spacing w:after="0" w:line="240" w:lineRule="auto"/>
              <w:ind w:firstLine="322"/>
              <w:jc w:val="both"/>
              <w:rPr>
                <w:rFonts w:ascii="Times New Roman" w:hAnsi="Times New Roman"/>
                <w:noProof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noProof/>
                <w:sz w:val="24"/>
                <w:szCs w:val="24"/>
                <w:lang w:val="uk-UA" w:eastAsia="ru-RU"/>
              </w:rPr>
              <w:t xml:space="preserve"> 5. копія ідентифікаційного коду </w:t>
            </w: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суб’єкта господарювання.</w:t>
            </w:r>
          </w:p>
          <w:p w:rsidR="004C522F" w:rsidRPr="00B37687" w:rsidRDefault="004C522F" w:rsidP="000B5872">
            <w:pPr>
              <w:tabs>
                <w:tab w:val="left" w:pos="0"/>
                <w:tab w:val="left" w:pos="5805"/>
              </w:tabs>
              <w:spacing w:after="0" w:line="216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37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Копія статуту або положення </w:t>
            </w: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підприємства.</w:t>
            </w:r>
          </w:p>
          <w:p w:rsidR="004C522F" w:rsidRPr="00B37687" w:rsidRDefault="004C522F" w:rsidP="000B5872">
            <w:pPr>
              <w:tabs>
                <w:tab w:val="left" w:pos="0"/>
                <w:tab w:val="left" w:pos="5805"/>
              </w:tabs>
              <w:spacing w:after="0" w:line="216" w:lineRule="auto"/>
              <w:ind w:firstLine="3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76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7.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B376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Копія довіреності (у разі подання заяви    уповноваженою особою),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B37687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копія документів, що  посвідчують уповноважену особу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lastRenderedPageBreak/>
              <w:t>7.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Порядок та спосіб подання документів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Подаються особисто або надсилаються рекомендованим листом.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 xml:space="preserve">Платність (безоплатність) 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Безоплатно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- до 30 днів, при умові розгляду питання на засіданні сесії міської ради.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Неповний перелік поданих документів</w:t>
            </w: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4C522F" w:rsidRPr="000B5872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Результат надання адміністративної послуги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 разі позитивного рішення сесії міської ради - Видача рішення про надання дозволу на виготовлення  технічної документації  із землеустрою щодо встановлення (відновлення) меж земельної ділянки в натурі  (на місцевості).</w:t>
            </w:r>
          </w:p>
          <w:p w:rsidR="004C522F" w:rsidRPr="00B37687" w:rsidRDefault="004C522F" w:rsidP="00B376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разі відмови -  обґрунтована письмова відповідь та копія рішення щодо відмови в наданні дозволу.</w:t>
            </w:r>
          </w:p>
        </w:tc>
      </w:tr>
      <w:tr w:rsidR="004C522F" w:rsidRPr="003F355E" w:rsidTr="00B37687">
        <w:tc>
          <w:tcPr>
            <w:tcW w:w="648" w:type="dxa"/>
          </w:tcPr>
          <w:p w:rsidR="004C522F" w:rsidRPr="00B37687" w:rsidRDefault="004C522F" w:rsidP="00B37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 xml:space="preserve">12. </w:t>
            </w:r>
          </w:p>
        </w:tc>
        <w:tc>
          <w:tcPr>
            <w:tcW w:w="3670" w:type="dxa"/>
          </w:tcPr>
          <w:p w:rsidR="004C522F" w:rsidRPr="000B5872" w:rsidRDefault="004C522F" w:rsidP="00B376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0B5872"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  <w:t>Способи отримання відповіді, результату</w:t>
            </w:r>
          </w:p>
        </w:tc>
        <w:tc>
          <w:tcPr>
            <w:tcW w:w="4961" w:type="dxa"/>
          </w:tcPr>
          <w:p w:rsidR="004C522F" w:rsidRPr="00B37687" w:rsidRDefault="004C522F" w:rsidP="00B376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3768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За бажанням заявника: видача на руки, або поштове відправлення.</w:t>
            </w:r>
          </w:p>
        </w:tc>
      </w:tr>
    </w:tbl>
    <w:p w:rsidR="004C522F" w:rsidRPr="00B37687" w:rsidRDefault="004C522F" w:rsidP="00B3768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4C522F" w:rsidRPr="00B37687" w:rsidRDefault="004C522F">
      <w:pPr>
        <w:rPr>
          <w:lang w:val="uk-UA"/>
        </w:rPr>
      </w:pPr>
    </w:p>
    <w:sectPr w:rsidR="004C522F" w:rsidRPr="00B37687" w:rsidSect="00315BC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687"/>
    <w:rsid w:val="000B5872"/>
    <w:rsid w:val="001940F4"/>
    <w:rsid w:val="00315BC1"/>
    <w:rsid w:val="00357DA8"/>
    <w:rsid w:val="003F355E"/>
    <w:rsid w:val="00476B8A"/>
    <w:rsid w:val="004C522F"/>
    <w:rsid w:val="004F49BD"/>
    <w:rsid w:val="00584F51"/>
    <w:rsid w:val="00920FEC"/>
    <w:rsid w:val="00B37687"/>
    <w:rsid w:val="00C1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BC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19D32-6855-403D-A3BC-D8E67440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5</cp:revision>
  <cp:lastPrinted>2017-11-14T12:06:00Z</cp:lastPrinted>
  <dcterms:created xsi:type="dcterms:W3CDTF">2017-07-26T06:13:00Z</dcterms:created>
  <dcterms:modified xsi:type="dcterms:W3CDTF">2017-11-14T12:06:00Z</dcterms:modified>
</cp:coreProperties>
</file>